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1D" w:rsidRDefault="00BD211D" w:rsidP="00BD211D">
      <w:pPr>
        <w:pStyle w:val="1"/>
        <w:spacing w:before="0" w:beforeAutospacing="0" w:after="0" w:afterAutospacing="0"/>
        <w:jc w:val="center"/>
        <w:rPr>
          <w:rFonts w:ascii="Arial" w:eastAsia="Times New Roman" w:hAnsi="Arial" w:cs="Arial"/>
          <w:sz w:val="44"/>
        </w:rPr>
      </w:pPr>
      <w:r>
        <w:rPr>
          <w:rFonts w:ascii="Arial" w:eastAsia="Times New Roman" w:hAnsi="Arial" w:cs="Arial"/>
          <w:sz w:val="44"/>
        </w:rPr>
        <w:t>Приказ</w:t>
      </w:r>
    </w:p>
    <w:p w:rsidR="00BD211D" w:rsidRDefault="00BD211D" w:rsidP="00BD211D">
      <w:pPr>
        <w:pStyle w:val="2"/>
        <w:spacing w:before="0" w:beforeAutospacing="0" w:after="0" w:afterAutospacing="0"/>
        <w:jc w:val="center"/>
        <w:rPr>
          <w:rFonts w:ascii="Arial" w:eastAsia="Times New Roman" w:hAnsi="Arial" w:cs="Arial"/>
          <w:sz w:val="32"/>
        </w:rPr>
      </w:pPr>
      <w:r>
        <w:rPr>
          <w:rStyle w:val="doctextviewtypehighlight"/>
          <w:rFonts w:ascii="Arial" w:eastAsia="Times New Roman" w:hAnsi="Arial" w:cs="Arial"/>
          <w:sz w:val="32"/>
        </w:rPr>
        <w:t>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</w:t>
      </w:r>
    </w:p>
    <w:p w:rsidR="00BD211D" w:rsidRDefault="00BD211D" w:rsidP="00BD211D">
      <w:pPr>
        <w:pStyle w:val="a4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>МИНИСТЕРСТВО ПРОСВЕЩЕНИЯ РФ</w:t>
      </w:r>
    </w:p>
    <w:p w:rsidR="00BD211D" w:rsidRDefault="00BD211D" w:rsidP="00BD211D">
      <w:pPr>
        <w:pStyle w:val="a4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ПРИКАЗ</w:t>
      </w:r>
    </w:p>
    <w:p w:rsidR="00BD211D" w:rsidRDefault="00BD211D" w:rsidP="00BD211D">
      <w:pPr>
        <w:pStyle w:val="a4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>от 28 апреля 2020 года № 193</w:t>
      </w:r>
    </w:p>
    <w:p w:rsidR="00BD211D" w:rsidRDefault="00BD211D" w:rsidP="00BD211D">
      <w:pPr>
        <w:pStyle w:val="a4"/>
        <w:jc w:val="center"/>
      </w:pPr>
      <w:r>
        <w:rPr>
          <w:rStyle w:val="a5"/>
          <w:rFonts w:ascii="Arial" w:hAnsi="Arial" w:cs="Arial"/>
        </w:rPr>
        <w:t>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</w:t>
      </w:r>
      <w:r>
        <w:rPr>
          <w:rFonts w:ascii="Arial" w:hAnsi="Arial" w:cs="Arial"/>
          <w:b/>
          <w:bCs/>
        </w:rPr>
        <w:br/>
      </w:r>
    </w:p>
    <w:p w:rsidR="00BD211D" w:rsidRDefault="00BD211D" w:rsidP="00BD211D">
      <w:pPr>
        <w:pStyle w:val="a4"/>
      </w:pPr>
      <w:r>
        <w:rPr>
          <w:rFonts w:ascii="Arial" w:hAnsi="Arial" w:cs="Arial"/>
        </w:rPr>
        <w:t xml:space="preserve">В связи с угрозой распространения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(СОУШ-19) на территории Российской Федерации, а также в соответствии с </w:t>
      </w:r>
      <w:hyperlink r:id="rId5" w:anchor="/document/99/902389617/ZAP1VUO3EH/" w:tooltip="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..." w:history="1">
        <w:r>
          <w:rPr>
            <w:rStyle w:val="a3"/>
            <w:rFonts w:ascii="Arial" w:hAnsi="Arial" w:cs="Arial"/>
          </w:rPr>
          <w:t>частью 4</w:t>
        </w:r>
      </w:hyperlink>
      <w:r>
        <w:rPr>
          <w:rFonts w:ascii="Arial" w:hAnsi="Arial" w:cs="Arial"/>
        </w:rPr>
        <w:t xml:space="preserve"> статьи 49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>
        <w:rPr>
          <w:rFonts w:ascii="Arial" w:hAnsi="Arial" w:cs="Arial"/>
        </w:rPr>
        <w:t xml:space="preserve">2019, № 30, ст. 4134), </w:t>
      </w:r>
      <w:hyperlink r:id="rId6" w:anchor="/document/99/550817534/" w:history="1">
        <w:r>
          <w:rPr>
            <w:rStyle w:val="a3"/>
            <w:rFonts w:ascii="Arial" w:hAnsi="Arial" w:cs="Arial"/>
          </w:rPr>
          <w:t>подпунктом 4.2.19</w:t>
        </w:r>
      </w:hyperlink>
      <w:r>
        <w:rPr>
          <w:rFonts w:ascii="Arial" w:hAnsi="Arial" w:cs="Arial"/>
        </w:rPr>
        <w:t xml:space="preserve"> Положения о Министерстве просвещения Российской Федерации, утвержденного </w:t>
      </w:r>
      <w:hyperlink r:id="rId7" w:anchor="/document/99/550817534/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от 28 июля 2018 г. № 884</w:t>
        </w:r>
      </w:hyperlink>
      <w:r>
        <w:rPr>
          <w:rFonts w:ascii="Arial" w:hAnsi="Arial" w:cs="Arial"/>
        </w:rPr>
        <w:t xml:space="preserve"> (Собрание законодательства Российской Федерации, 2018, № 32, ст. 5343; 2020, №11, ст. 1547), по согласованию с Министерством труда и социальной защиты Российской Федерации приказываю:</w:t>
      </w:r>
      <w:proofErr w:type="gramEnd"/>
    </w:p>
    <w:p w:rsidR="00BD211D" w:rsidRDefault="00BD211D" w:rsidP="00BD211D">
      <w:pPr>
        <w:pStyle w:val="a4"/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Установить, что в отношении указанных в пункте 2 настоящего приказа квалификационных категорий педагогических работников организаций, осуществляющих образовательную деятельность, </w:t>
      </w:r>
      <w:hyperlink r:id="rId8" w:anchor="/document/99/499089779/XA00MB42NC/" w:history="1">
        <w:r>
          <w:rPr>
            <w:rStyle w:val="a3"/>
            <w:rFonts w:ascii="Arial" w:hAnsi="Arial" w:cs="Arial"/>
          </w:rPr>
          <w:t>пункт 24</w:t>
        </w:r>
      </w:hyperlink>
      <w:r>
        <w:rPr>
          <w:rFonts w:ascii="Arial" w:hAnsi="Arial" w:cs="Arial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</w:t>
      </w:r>
      <w:hyperlink r:id="rId9" w:anchor="/document/99/499089779/" w:history="1">
        <w:r>
          <w:rPr>
            <w:rStyle w:val="a3"/>
            <w:rFonts w:ascii="Arial" w:hAnsi="Arial" w:cs="Arial"/>
          </w:rPr>
          <w:t>приказом Министерства образования и науки Российской Федерации от 7 апреля 2014 г. № 276</w:t>
        </w:r>
      </w:hyperlink>
      <w:r>
        <w:rPr>
          <w:rFonts w:ascii="Arial" w:hAnsi="Arial" w:cs="Arial"/>
        </w:rPr>
        <w:t xml:space="preserve"> (зарегистрирован Министерством юстиции Российской Федерации 23 мая 2014 г., регистрационный № 32408), в части запрета на продление срока</w:t>
      </w:r>
      <w:proofErr w:type="gramEnd"/>
      <w:r>
        <w:rPr>
          <w:rFonts w:ascii="Arial" w:hAnsi="Arial" w:cs="Arial"/>
        </w:rPr>
        <w:t xml:space="preserve"> действия квалификационной категории не применяется.</w:t>
      </w:r>
    </w:p>
    <w:p w:rsidR="00BD211D" w:rsidRDefault="00BD211D" w:rsidP="00BD211D">
      <w:pPr>
        <w:pStyle w:val="a4"/>
      </w:pPr>
      <w:r>
        <w:rPr>
          <w:rFonts w:ascii="Arial" w:hAnsi="Arial" w:cs="Arial"/>
        </w:rPr>
        <w:t xml:space="preserve">2. Продлить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>
        <w:rPr>
          <w:rFonts w:ascii="Arial" w:hAnsi="Arial" w:cs="Arial"/>
        </w:rPr>
        <w:t>сроки</w:t>
      </w:r>
      <w:proofErr w:type="gramEnd"/>
      <w:r>
        <w:rPr>
          <w:rFonts w:ascii="Arial" w:hAnsi="Arial" w:cs="Arial"/>
        </w:rPr>
        <w:t xml:space="preserve"> действия которых заканчиваются в период с 1 апреля по 1 сентября 2020 г., до 31 декабря 2020 года.</w:t>
      </w:r>
    </w:p>
    <w:p w:rsidR="00BD211D" w:rsidRDefault="00BD211D" w:rsidP="00BD211D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Министр</w:t>
      </w:r>
      <w:r>
        <w:rPr>
          <w:rFonts w:ascii="Arial" w:hAnsi="Arial" w:cs="Arial"/>
        </w:rPr>
        <w:br/>
        <w:t>С.С. Кравцов</w:t>
      </w:r>
      <w:r>
        <w:rPr>
          <w:rFonts w:ascii="Arial" w:hAnsi="Arial" w:cs="Arial"/>
        </w:rPr>
        <w:br/>
      </w:r>
    </w:p>
    <w:p w:rsidR="00BD211D" w:rsidRDefault="00BD211D" w:rsidP="00BD211D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</w:rPr>
        <w:t>Зарегистрировано</w:t>
      </w:r>
      <w:r>
        <w:rPr>
          <w:rFonts w:ascii="Arial" w:hAnsi="Arial" w:cs="Arial"/>
        </w:rPr>
        <w:br/>
        <w:t>в Министерстве юстиции</w:t>
      </w:r>
      <w:r>
        <w:rPr>
          <w:rFonts w:ascii="Arial" w:hAnsi="Arial" w:cs="Arial"/>
        </w:rPr>
        <w:br/>
        <w:t>Российской Федерации</w:t>
      </w:r>
      <w:r>
        <w:rPr>
          <w:rFonts w:ascii="Arial" w:hAnsi="Arial" w:cs="Arial"/>
        </w:rPr>
        <w:br/>
        <w:t>13 мая 2020 года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регистрационный</w:t>
      </w:r>
      <w:proofErr w:type="gramEnd"/>
      <w:r>
        <w:rPr>
          <w:rFonts w:ascii="Arial" w:hAnsi="Arial" w:cs="Arial"/>
        </w:rPr>
        <w:t xml:space="preserve"> № 58340</w:t>
      </w:r>
      <w:bookmarkStart w:id="0" w:name="_GoBack"/>
      <w:bookmarkEnd w:id="0"/>
    </w:p>
    <w:sectPr w:rsidR="00BD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CE"/>
    <w:rsid w:val="000D418E"/>
    <w:rsid w:val="00B04ECE"/>
    <w:rsid w:val="00B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11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D211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1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11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21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211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extviewtypehighlight">
    <w:name w:val="doctextviewtypehighlight"/>
    <w:basedOn w:val="a0"/>
    <w:rsid w:val="00BD211D"/>
  </w:style>
  <w:style w:type="character" w:styleId="a5">
    <w:name w:val="Strong"/>
    <w:basedOn w:val="a0"/>
    <w:uiPriority w:val="22"/>
    <w:qFormat/>
    <w:rsid w:val="00BD21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11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D211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1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211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21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211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extviewtypehighlight">
    <w:name w:val="doctextviewtypehighlight"/>
    <w:basedOn w:val="a0"/>
    <w:rsid w:val="00BD211D"/>
  </w:style>
  <w:style w:type="character" w:styleId="a5">
    <w:name w:val="Strong"/>
    <w:basedOn w:val="a0"/>
    <w:uiPriority w:val="22"/>
    <w:qFormat/>
    <w:rsid w:val="00BD2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2020-05-19T09:14:00Z</dcterms:created>
  <dcterms:modified xsi:type="dcterms:W3CDTF">2020-05-19T09:15:00Z</dcterms:modified>
</cp:coreProperties>
</file>